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A2" w:rsidRPr="00A25E33" w:rsidRDefault="00A25E33" w:rsidP="00AC66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Copyright</w:t>
      </w:r>
      <w:r w:rsidRPr="00A25E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agreement</w:t>
      </w:r>
      <w:r w:rsidRPr="00A25E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50A63" w:rsidRPr="00A25E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consent for publication in the journal </w:t>
      </w:r>
    </w:p>
    <w:p w:rsidR="00AC66A2" w:rsidRPr="00A25E33" w:rsidRDefault="00AC66A2" w:rsidP="00AC66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5E33"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proofErr w:type="spellStart"/>
      <w:r w:rsidR="00A25E33" w:rsidRPr="002D4CD4">
        <w:rPr>
          <w:rFonts w:ascii="Times New Roman" w:hAnsi="Times New Roman" w:cs="Times New Roman"/>
          <w:b/>
          <w:bCs/>
          <w:sz w:val="28"/>
          <w:szCs w:val="28"/>
          <w:lang w:val="en-US"/>
        </w:rPr>
        <w:t>Agri</w:t>
      </w:r>
      <w:proofErr w:type="spellEnd"/>
      <w:r w:rsidR="00694F44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spellStart"/>
      <w:r w:rsidR="00694F44" w:rsidRPr="00694F44">
        <w:rPr>
          <w:rFonts w:ascii="Times New Roman" w:hAnsi="Times New Roman" w:cs="Times New Roman"/>
          <w:b/>
          <w:bCs/>
          <w:sz w:val="28"/>
          <w:szCs w:val="28"/>
          <w:lang w:val="en-US"/>
        </w:rPr>
        <w:t>ultural</w:t>
      </w:r>
      <w:proofErr w:type="spellEnd"/>
      <w:r w:rsidR="00A25E33" w:rsidRPr="002D4C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Science Euro-North-East</w:t>
      </w:r>
      <w:r w:rsidR="00A25E33" w:rsidRPr="00A25E33">
        <w:rPr>
          <w:rFonts w:ascii="Times New Roman" w:hAnsi="Times New Roman" w:cs="Times New Roman"/>
          <w:b/>
          <w:bCs/>
          <w:sz w:val="24"/>
          <w:szCs w:val="24"/>
          <w:lang w:val="en-US"/>
        </w:rPr>
        <w:t>»</w:t>
      </w:r>
    </w:p>
    <w:p w:rsidR="00AC66A2" w:rsidRPr="009A3253" w:rsidRDefault="001400DF" w:rsidP="00AC66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A3253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9A325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</w:t>
      </w:r>
      <w:r w:rsidR="00CD0815">
        <w:rPr>
          <w:rFonts w:ascii="Times New Roman" w:hAnsi="Times New Roman" w:cs="Times New Roman"/>
          <w:b/>
          <w:bCs/>
          <w:sz w:val="24"/>
          <w:szCs w:val="24"/>
          <w:lang w:val="en-US"/>
        </w:rPr>
        <w:t>founder and publisher</w:t>
      </w:r>
      <w:r w:rsidR="009A325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A3253" w:rsidRPr="002D4CD4">
        <w:rPr>
          <w:rFonts w:ascii="Times New Roman" w:hAnsi="Times New Roman" w:cs="Times New Roman"/>
          <w:bCs/>
          <w:sz w:val="32"/>
          <w:szCs w:val="32"/>
          <w:lang w:val="en-US"/>
        </w:rPr>
        <w:t>FARC North-East</w:t>
      </w:r>
      <w:r w:rsidR="00AC66A2" w:rsidRPr="009A3253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AC66A2" w:rsidRPr="009A3253" w:rsidRDefault="00AC66A2" w:rsidP="00AC66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D69E5" w:rsidRPr="00DE70F7" w:rsidRDefault="009A3253" w:rsidP="00AC66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</w:t>
      </w:r>
      <w:r w:rsidR="00DE70F7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Pr="00DE70F7"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authors</w:t>
      </w:r>
      <w:r w:rsidR="00AC66A2" w:rsidRPr="00DE70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="001A599B">
        <w:rPr>
          <w:rFonts w:ascii="Times New Roman" w:hAnsi="Times New Roman" w:cs="Times New Roman"/>
          <w:b/>
          <w:bCs/>
          <w:sz w:val="24"/>
          <w:szCs w:val="24"/>
          <w:lang w:val="en-US"/>
        </w:rPr>
        <w:t>Full</w:t>
      </w:r>
      <w:r w:rsidR="001A599B" w:rsidRPr="00DE70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A599B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</w:t>
      </w:r>
      <w:r w:rsidR="003514B1" w:rsidRPr="00DE70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3514B1">
        <w:rPr>
          <w:rFonts w:ascii="Times New Roman" w:hAnsi="Times New Roman" w:cs="Times New Roman"/>
          <w:b/>
          <w:bCs/>
          <w:sz w:val="24"/>
          <w:szCs w:val="24"/>
          <w:lang w:val="en-US"/>
        </w:rPr>
        <w:t>specified</w:t>
      </w:r>
      <w:r w:rsidR="00DE70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order of priority of authorship in the journal):</w:t>
      </w:r>
    </w:p>
    <w:p w:rsidR="00AC66A2" w:rsidRPr="00932DFA" w:rsidRDefault="007A1E8D" w:rsidP="005E2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932DFA">
        <w:rPr>
          <w:rFonts w:ascii="Times New Roman" w:hAnsi="Times New Roman" w:cs="Times New Roman"/>
          <w:b/>
          <w:bCs/>
          <w:sz w:val="24"/>
          <w:szCs w:val="24"/>
          <w:lang w:val="en-US"/>
        </w:rPr>
        <w:t>itle of the article</w:t>
      </w:r>
      <w:proofErr w:type="gramStart"/>
      <w:r w:rsidR="00AC66A2" w:rsidRPr="00932DFA">
        <w:rPr>
          <w:rFonts w:ascii="Times New Roman" w:hAnsi="Times New Roman" w:cs="Times New Roman"/>
          <w:b/>
          <w:bCs/>
          <w:sz w:val="24"/>
          <w:szCs w:val="24"/>
          <w:lang w:val="en-US"/>
        </w:rPr>
        <w:t>:_</w:t>
      </w:r>
      <w:proofErr w:type="gramEnd"/>
      <w:r w:rsidR="00AC66A2" w:rsidRPr="00932DFA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___________________________________________________________________________________________________________________________</w:t>
      </w:r>
      <w:r w:rsidR="00835BF5" w:rsidRPr="00932DFA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________________________</w:t>
      </w:r>
      <w:r w:rsidR="00DE1DB4" w:rsidRPr="00932DFA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</w:t>
      </w:r>
    </w:p>
    <w:p w:rsidR="00AC66A2" w:rsidRPr="00932DFA" w:rsidRDefault="00AC66A2" w:rsidP="00AC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C66A2" w:rsidRPr="00694F44" w:rsidRDefault="00626626" w:rsidP="00AC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</w:t>
      </w:r>
      <w:r w:rsidRPr="00694F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responsible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for publication</w:t>
      </w:r>
      <w:r w:rsidR="00AC66A2" w:rsidRPr="00694F44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tbl>
      <w:tblPr>
        <w:tblStyle w:val="a4"/>
        <w:tblW w:w="0" w:type="auto"/>
        <w:tblLook w:val="04A0"/>
      </w:tblPr>
      <w:tblGrid>
        <w:gridCol w:w="3936"/>
        <w:gridCol w:w="5811"/>
      </w:tblGrid>
      <w:tr w:rsidR="00AC66A2" w:rsidRPr="00AC66A2" w:rsidTr="00FB5647">
        <w:tc>
          <w:tcPr>
            <w:tcW w:w="3936" w:type="dxa"/>
          </w:tcPr>
          <w:p w:rsidR="00AC66A2" w:rsidRPr="00C407C3" w:rsidRDefault="00C407C3" w:rsidP="00DE1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5811" w:type="dxa"/>
          </w:tcPr>
          <w:p w:rsidR="00AC66A2" w:rsidRPr="00AC66A2" w:rsidRDefault="00AC66A2" w:rsidP="00AC66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6A2" w:rsidRPr="00AC66A2" w:rsidTr="00FB5647">
        <w:tc>
          <w:tcPr>
            <w:tcW w:w="3936" w:type="dxa"/>
          </w:tcPr>
          <w:p w:rsidR="00AC66A2" w:rsidRPr="00C407C3" w:rsidRDefault="00C407C3" w:rsidP="00AC66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Job position</w:t>
            </w:r>
          </w:p>
        </w:tc>
        <w:tc>
          <w:tcPr>
            <w:tcW w:w="5811" w:type="dxa"/>
          </w:tcPr>
          <w:p w:rsidR="00AC66A2" w:rsidRPr="00AC66A2" w:rsidRDefault="00AC66A2" w:rsidP="00AC66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6A2" w:rsidRPr="00AC66A2" w:rsidTr="00FB5647">
        <w:tc>
          <w:tcPr>
            <w:tcW w:w="3936" w:type="dxa"/>
          </w:tcPr>
          <w:p w:rsidR="00AC66A2" w:rsidRPr="00523DFF" w:rsidRDefault="00523DFF" w:rsidP="00523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Place of employment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study</w:t>
            </w:r>
          </w:p>
        </w:tc>
        <w:tc>
          <w:tcPr>
            <w:tcW w:w="5811" w:type="dxa"/>
          </w:tcPr>
          <w:p w:rsidR="00AC66A2" w:rsidRDefault="00AC66A2" w:rsidP="00AC66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5647" w:rsidRDefault="00FB5647" w:rsidP="00AC66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1840" w:rsidRPr="00AC66A2" w:rsidRDefault="00A71840" w:rsidP="00AC66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6A2" w:rsidRPr="00AC66A2" w:rsidTr="00FB5647">
        <w:tc>
          <w:tcPr>
            <w:tcW w:w="3936" w:type="dxa"/>
          </w:tcPr>
          <w:p w:rsidR="00AC66A2" w:rsidRPr="00AC66A2" w:rsidRDefault="00BD20ED" w:rsidP="00AC66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Phone number</w:t>
            </w:r>
            <w:r w:rsidR="00AC66A2" w:rsidRPr="00AC6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AC66A2" w:rsidRPr="00AC6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5811" w:type="dxa"/>
          </w:tcPr>
          <w:p w:rsidR="00AC66A2" w:rsidRPr="00AC66A2" w:rsidRDefault="00AC66A2" w:rsidP="00AC66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DB4" w:rsidRPr="00694F44" w:rsidTr="00FB5647">
        <w:tc>
          <w:tcPr>
            <w:tcW w:w="3936" w:type="dxa"/>
          </w:tcPr>
          <w:p w:rsidR="00DE1DB4" w:rsidRPr="003D4C75" w:rsidRDefault="003D4C75" w:rsidP="00411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Get</w:t>
            </w:r>
            <w:r w:rsidRPr="003D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acquainted</w:t>
            </w:r>
            <w:r w:rsidRPr="003D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with</w:t>
            </w:r>
            <w:r w:rsidRPr="003D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confidentiality</w:t>
            </w:r>
            <w:r w:rsidRPr="003D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policy</w:t>
            </w:r>
            <w:r w:rsidRPr="003D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and agree to processing of my personal </w:t>
            </w:r>
            <w:r w:rsidR="00411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data</w:t>
            </w:r>
            <w:r w:rsidR="00DE1DB4" w:rsidRPr="003D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(</w:t>
            </w:r>
            <w:r w:rsidR="004114E2" w:rsidRPr="00411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yes/no</w:t>
            </w:r>
            <w:r w:rsidR="00DE1DB4" w:rsidRPr="003D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811" w:type="dxa"/>
          </w:tcPr>
          <w:p w:rsidR="00DE1DB4" w:rsidRPr="003D4C75" w:rsidRDefault="00DE1DB4" w:rsidP="00AC66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C66A2" w:rsidRPr="003D4C75" w:rsidRDefault="00AC66A2" w:rsidP="00AC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50A63" w:rsidRPr="003D4C75" w:rsidRDefault="00D50A63" w:rsidP="00AC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C66A2" w:rsidRPr="00146626" w:rsidRDefault="001A0E1D" w:rsidP="00AC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</w:t>
      </w:r>
      <w:r w:rsidR="00AC66A2" w:rsidRPr="001466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="00146626" w:rsidRPr="001466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 case of joint </w:t>
      </w:r>
      <w:proofErr w:type="gramStart"/>
      <w:r w:rsidR="00146626" w:rsidRPr="00146626"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authorship</w:t>
      </w:r>
      <w:r w:rsidR="006C6A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B4F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C6ABA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proofErr w:type="gramEnd"/>
      <w:r w:rsidR="006C6A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466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author responsible for publication of the given article</w:t>
      </w:r>
      <w:r w:rsidR="00AC66A2" w:rsidRPr="00146626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2403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confirms that given article</w:t>
      </w:r>
      <w:r w:rsidR="00AC66A2" w:rsidRPr="00146626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5633BA" w:rsidRPr="002D667F" w:rsidRDefault="005633BA" w:rsidP="00563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D667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D667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2D667F" w:rsidRPr="002D66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667F">
        <w:rPr>
          <w:rFonts w:ascii="Times New Roman" w:hAnsi="Times New Roman" w:cs="Times New Roman"/>
          <w:sz w:val="24"/>
          <w:szCs w:val="24"/>
          <w:lang w:val="en-US"/>
        </w:rPr>
        <w:t>original</w:t>
      </w:r>
      <w:r w:rsidR="002D667F" w:rsidRPr="002D66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66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2D66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not</w:t>
      </w:r>
      <w:r w:rsidR="002D667F" w:rsidRPr="002D66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D66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less</w:t>
      </w:r>
      <w:r w:rsidR="002D667F" w:rsidRPr="002D66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D66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than</w:t>
      </w:r>
      <w:r w:rsidR="002D667F" w:rsidRPr="002D66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85% </w:t>
      </w:r>
      <w:r w:rsidR="002D66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 the </w:t>
      </w:r>
      <w:r w:rsidR="002D667F" w:rsidRPr="002D66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result of check through </w:t>
      </w:r>
      <w:r w:rsidR="002D667F" w:rsidRPr="002D667F">
        <w:rPr>
          <w:rFonts w:ascii="Times New Roman" w:hAnsi="Times New Roman" w:cs="Times New Roman"/>
          <w:sz w:val="24"/>
          <w:szCs w:val="24"/>
          <w:lang w:val="en-US"/>
        </w:rPr>
        <w:t>«Anti-plagiarism» detection system</w:t>
      </w:r>
      <w:r w:rsidRPr="002D66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),</w:t>
      </w:r>
      <w:r w:rsidR="002D66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had not been published before</w:t>
      </w:r>
      <w:r w:rsidRPr="002D66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</w:p>
    <w:p w:rsidR="005633BA" w:rsidRPr="002C4C31" w:rsidRDefault="005633BA" w:rsidP="00563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C4C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2D66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not under review in other publications</w:t>
      </w:r>
      <w:r w:rsidRPr="002C4C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5633BA" w:rsidRPr="002C4C31" w:rsidRDefault="005633BA" w:rsidP="00563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C4C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2C4C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approved in this variant by all co-authors</w:t>
      </w:r>
      <w:r w:rsidRPr="002C4C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08700C" w:rsidRPr="00CB4F6A" w:rsidRDefault="005633BA" w:rsidP="00563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044E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r w:rsidR="00696B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</w:t>
      </w:r>
      <w:r w:rsidR="00696B3C" w:rsidRPr="00044E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96B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696B3C" w:rsidRPr="00044E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96B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confirmed</w:t>
      </w:r>
      <w:r w:rsidR="00696B3C" w:rsidRPr="00044E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96B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order</w:t>
      </w:r>
      <w:r w:rsidR="00696B3C" w:rsidRPr="00044E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44E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044E76" w:rsidRPr="00044E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44E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indication</w:t>
      </w:r>
      <w:r w:rsidR="00044E76" w:rsidRPr="00044E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44E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044E76" w:rsidRPr="00044E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44E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names</w:t>
      </w:r>
      <w:r w:rsidR="00044E76" w:rsidRPr="00044E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44E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044E76" w:rsidRPr="00044E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44E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</w:t>
      </w:r>
      <w:r w:rsidR="00044E76" w:rsidRPr="00044E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044E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authors</w:t>
      </w:r>
      <w:r w:rsidR="00044E76" w:rsidRPr="00044E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44E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173F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upon the signing </w:t>
      </w:r>
      <w:proofErr w:type="gramStart"/>
      <w:r w:rsidR="00173F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</w:t>
      </w:r>
      <w:r w:rsidR="00CB4F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73F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</w:t>
      </w:r>
      <w:proofErr w:type="gramEnd"/>
      <w:r w:rsidR="00173F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agreement  the order of authors’ names cannot be changed</w:t>
      </w:r>
      <w:r w:rsidR="00D50A63" w:rsidRPr="00044E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044E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5633BA" w:rsidRPr="00044E76" w:rsidRDefault="005633BA" w:rsidP="00563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D50A63" w:rsidRPr="00044E76" w:rsidRDefault="00D50A63" w:rsidP="00563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F71620" w:rsidRPr="006607A8" w:rsidRDefault="00CB4F6A" w:rsidP="00CB4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910B4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The</w:t>
      </w:r>
      <w:r w:rsidR="00910B46" w:rsidRP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910B4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author</w:t>
      </w:r>
      <w:r w:rsidR="00910B46" w:rsidRP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910B4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gives</w:t>
      </w:r>
      <w:r w:rsidR="00910B46" w:rsidRP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910B4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consent</w:t>
      </w:r>
      <w:r w:rsidR="00910B46" w:rsidRP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910B4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to</w:t>
      </w:r>
      <w:r w:rsidR="00910B46" w:rsidRP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910B4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publication</w:t>
      </w:r>
      <w:r w:rsidR="00910B46" w:rsidRP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910B4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of</w:t>
      </w:r>
      <w:r w:rsidR="00910B46" w:rsidRP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910B4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his</w:t>
      </w:r>
      <w:r w:rsidR="00910B46" w:rsidRP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910B4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article</w:t>
      </w:r>
      <w:r w:rsidR="00910B46" w:rsidRP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910B46" w:rsidRPr="00910B4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</w:t>
      </w:r>
      <w:r w:rsidR="00910B46" w:rsidRP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910B4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the</w:t>
      </w:r>
      <w:r w:rsidR="00910B46" w:rsidRP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910B46" w:rsidRPr="00910B4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journal</w:t>
      </w:r>
      <w:r w:rsidR="00AC66A2" w:rsidRP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«</w:t>
      </w:r>
      <w:proofErr w:type="spellStart"/>
      <w:r w:rsidR="00694F44" w:rsidRPr="00694F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Agri</w:t>
      </w:r>
      <w:proofErr w:type="spellEnd"/>
      <w:r w:rsidR="00694F44" w:rsidRPr="00694F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proofErr w:type="spellStart"/>
      <w:r w:rsidR="00694F44" w:rsidRPr="00694F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ultural</w:t>
      </w:r>
      <w:proofErr w:type="spellEnd"/>
      <w:r w:rsidR="00694F44" w:rsidRPr="00694F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Science Euro-North-East</w:t>
      </w:r>
      <w:r w:rsidR="00AC66A2" w:rsidRP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»</w:t>
      </w:r>
      <w:r w:rsidR="004932F7" w:rsidRP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932F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with</w:t>
      </w:r>
      <w:r w:rsidR="004932F7" w:rsidRP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932F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payment</w:t>
      </w:r>
      <w:r w:rsidR="004932F7" w:rsidRP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932F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for</w:t>
      </w:r>
      <w:r w:rsidR="004932F7" w:rsidRP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932F7" w:rsidRPr="004932F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DOI</w:t>
      </w:r>
      <w:r w:rsidR="004932F7" w:rsidRP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932F7" w:rsidRPr="004932F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assigning</w:t>
      </w:r>
      <w:r w:rsidR="004932F7" w:rsidRP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932F7" w:rsidRPr="004932F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service</w:t>
      </w:r>
      <w:r w:rsidR="00F7162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,</w:t>
      </w:r>
      <w:r w:rsidR="00AC66A2" w:rsidRP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transfer</w:t>
      </w:r>
      <w:r w:rsidR="00F7162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s </w:t>
      </w:r>
      <w:r w:rsid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the</w:t>
      </w:r>
      <w:proofErr w:type="gramEnd"/>
      <w:r w:rsid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copyright  for  publication of this article to </w:t>
      </w:r>
      <w:r w:rsidR="00E8634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the editorial board and publisher </w:t>
      </w:r>
      <w:r w:rsidR="00E8634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free of charge,</w:t>
      </w:r>
      <w:r w:rsidR="00AC66A2" w:rsidRP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150F1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editing without changing the </w:t>
      </w:r>
      <w:r w:rsidR="00455B12" w:rsidRPr="00455B1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55B1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meaning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55B1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of submitted information,</w:t>
      </w:r>
      <w:r w:rsidR="000F2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55B1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check and correction of </w:t>
      </w:r>
      <w:r w:rsidR="00FF222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the </w:t>
      </w:r>
      <w:r w:rsidR="00455B1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English</w:t>
      </w:r>
      <w:r w:rsidR="000F2DA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translation</w:t>
      </w:r>
      <w:r w:rsidR="007C471A" w:rsidRP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,</w:t>
      </w:r>
      <w:r w:rsidR="00F7162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6607A8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availability </w:t>
      </w:r>
      <w:r w:rsidR="00FF222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in printed and electronic </w:t>
      </w:r>
      <w:r w:rsidR="00C108E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forms,</w:t>
      </w:r>
      <w:r w:rsidR="007C471A" w:rsidRP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C108E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as well as in other possible forms </w:t>
      </w:r>
      <w:r w:rsidR="00F7162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of reproducing  and distribution.</w:t>
      </w:r>
      <w:r w:rsidR="00FF222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AC66A2" w:rsidRPr="0098015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</w:p>
    <w:p w:rsidR="00AC66A2" w:rsidRPr="000C4467" w:rsidRDefault="002C5FA2" w:rsidP="00D12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Author</w:t>
      </w:r>
      <w:r w:rsidRPr="000C446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is</w:t>
      </w:r>
      <w:r w:rsidRPr="000C446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responsible</w:t>
      </w:r>
      <w:r w:rsidRPr="000C446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for</w:t>
      </w:r>
      <w:r w:rsidRPr="000C446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0C446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validity of </w:t>
      </w:r>
      <w:r w:rsidR="00F55DF8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data given in the article.</w:t>
      </w:r>
    </w:p>
    <w:p w:rsidR="00AF6DB1" w:rsidRPr="00DF0BF0" w:rsidRDefault="00E86340" w:rsidP="00D12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Author</w:t>
      </w:r>
      <w:r w:rsidRPr="00B403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transfers</w:t>
      </w:r>
      <w:r w:rsidRPr="00B403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the</w:t>
      </w:r>
      <w:r w:rsidRPr="00B403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above</w:t>
      </w:r>
      <w:r w:rsidR="00CB4F6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-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mentioned</w:t>
      </w:r>
      <w:r w:rsidRPr="00B403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rights</w:t>
      </w:r>
      <w:r w:rsidRPr="00B403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to</w:t>
      </w:r>
      <w:r w:rsidRPr="00B403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the</w:t>
      </w:r>
      <w:r w:rsidRPr="00B403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editorial</w:t>
      </w:r>
      <w:r w:rsidRPr="00B403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board</w:t>
      </w:r>
      <w:r w:rsidRPr="00B403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and</w:t>
      </w:r>
      <w:r w:rsidRPr="00B403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publisher</w:t>
      </w:r>
      <w:r w:rsidRPr="00B403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hyperlink r:id="rId5" w:history="1">
        <w:r w:rsidR="00B40310" w:rsidRPr="00B40310"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without limitation as to period of validity</w:t>
        </w:r>
      </w:hyperlink>
      <w:r w:rsidR="00B40310" w:rsidRPr="00B4031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="00AF6D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throughout the world including the Russian Federation.</w:t>
      </w:r>
    </w:p>
    <w:p w:rsidR="00205615" w:rsidRPr="009D113F" w:rsidRDefault="00AF6DB1" w:rsidP="00D12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</w:pPr>
      <w:bookmarkStart w:id="0" w:name="_GoBack"/>
      <w:bookmarkEnd w:id="0"/>
      <w:r w:rsidRPr="009762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5911C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Author</w:t>
      </w:r>
      <w:r w:rsidR="00DF0BF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5911CB" w:rsidRPr="009762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(authors</w:t>
      </w:r>
      <w:r w:rsidR="00205615" w:rsidRPr="009762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 xml:space="preserve">) </w:t>
      </w:r>
      <w:r w:rsidR="00DF0BF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reserve</w:t>
      </w:r>
      <w:r w:rsidR="005911C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 xml:space="preserve"> the right </w:t>
      </w:r>
      <w:r w:rsidR="009762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 xml:space="preserve">to use the published </w:t>
      </w:r>
      <w:r w:rsidR="009D11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data.</w:t>
      </w:r>
    </w:p>
    <w:p w:rsidR="00AC66A2" w:rsidRPr="0097623F" w:rsidRDefault="00AC66A2" w:rsidP="00AC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C66A2" w:rsidRPr="00DF0BF0" w:rsidRDefault="00DF0BF0" w:rsidP="00AC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Signature</w:t>
      </w:r>
      <w:r w:rsidR="00AC66A2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_/____________________/     Date </w:t>
      </w:r>
      <w:r w:rsidR="00AC66A2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>«___»______________20</w:t>
      </w:r>
      <w:r w:rsidR="00D50A63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AC66A2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>___</w:t>
      </w:r>
      <w:r w:rsidR="00AC66A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AC66A2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AC66A2" w:rsidRPr="00DF0BF0" w:rsidRDefault="00205615" w:rsidP="00AC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</w:t>
      </w:r>
      <w:r w:rsidR="00DF0BF0">
        <w:rPr>
          <w:rFonts w:ascii="Times New Roman" w:hAnsi="Times New Roman" w:cs="Times New Roman"/>
          <w:bCs/>
          <w:sz w:val="20"/>
          <w:szCs w:val="20"/>
          <w:lang w:val="en-US"/>
        </w:rPr>
        <w:t>Full Name</w:t>
      </w:r>
    </w:p>
    <w:p w:rsidR="00D12109" w:rsidRPr="00DF0BF0" w:rsidRDefault="00DF0BF0" w:rsidP="00D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Signature</w:t>
      </w:r>
      <w:r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12109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____/____________________/   Date </w:t>
      </w:r>
      <w:r w:rsidR="00D12109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12109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>«___»______________20</w:t>
      </w:r>
      <w:r w:rsidR="00D50A63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D12109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>___</w:t>
      </w:r>
      <w:r w:rsidR="00D12109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D12109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D12109" w:rsidRPr="00DF0BF0" w:rsidRDefault="00DF0BF0" w:rsidP="00D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Signature</w:t>
      </w:r>
      <w:r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12109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____________/____________________/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Date</w:t>
      </w:r>
      <w:r w:rsidR="00D12109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«___»______________20</w:t>
      </w:r>
      <w:r w:rsidR="00D50A63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D12109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>___</w:t>
      </w:r>
      <w:r w:rsidR="00D12109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D12109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D12109" w:rsidRPr="00DF0BF0" w:rsidRDefault="00DF0BF0" w:rsidP="00D1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Signature</w:t>
      </w:r>
      <w:r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12109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___/____________________/    Date  </w:t>
      </w:r>
      <w:r w:rsidR="00D12109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«___»______________20</w:t>
      </w:r>
      <w:r w:rsidR="00D50A63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D12109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>___</w:t>
      </w:r>
      <w:r w:rsidR="00D12109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D12109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AC66A2" w:rsidRPr="00DF0BF0" w:rsidRDefault="00DF0BF0" w:rsidP="00AC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Signature</w:t>
      </w:r>
      <w:r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12109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____________/____________________/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D12109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Date</w:t>
      </w:r>
      <w:r w:rsidR="00D12109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«___»______________20</w:t>
      </w:r>
      <w:r w:rsidR="00D50A63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D12109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>___</w:t>
      </w:r>
      <w:r w:rsidR="00D12109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D12109" w:rsidRPr="00DF0BF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sectPr w:rsidR="00AC66A2" w:rsidRPr="00DF0BF0" w:rsidSect="00DE1D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6017"/>
    <w:multiLevelType w:val="hybridMultilevel"/>
    <w:tmpl w:val="2F506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8302AC"/>
    <w:multiLevelType w:val="hybridMultilevel"/>
    <w:tmpl w:val="6A24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C66A2"/>
    <w:rsid w:val="00044C77"/>
    <w:rsid w:val="00044E76"/>
    <w:rsid w:val="00086874"/>
    <w:rsid w:val="0008700C"/>
    <w:rsid w:val="000C4467"/>
    <w:rsid w:val="000D65B1"/>
    <w:rsid w:val="000F2DA3"/>
    <w:rsid w:val="001400DF"/>
    <w:rsid w:val="00146626"/>
    <w:rsid w:val="00150F15"/>
    <w:rsid w:val="0016322B"/>
    <w:rsid w:val="00173F56"/>
    <w:rsid w:val="00195F30"/>
    <w:rsid w:val="001A0E1D"/>
    <w:rsid w:val="001A599B"/>
    <w:rsid w:val="0020553E"/>
    <w:rsid w:val="00205615"/>
    <w:rsid w:val="00210560"/>
    <w:rsid w:val="00223469"/>
    <w:rsid w:val="0023770A"/>
    <w:rsid w:val="002403E4"/>
    <w:rsid w:val="0026462F"/>
    <w:rsid w:val="002A2BA3"/>
    <w:rsid w:val="002C4C31"/>
    <w:rsid w:val="002C5FA2"/>
    <w:rsid w:val="002D4CD4"/>
    <w:rsid w:val="002D667F"/>
    <w:rsid w:val="003475AF"/>
    <w:rsid w:val="003514B1"/>
    <w:rsid w:val="0037208C"/>
    <w:rsid w:val="003D3772"/>
    <w:rsid w:val="003D4C75"/>
    <w:rsid w:val="004114E2"/>
    <w:rsid w:val="00455B12"/>
    <w:rsid w:val="004932F7"/>
    <w:rsid w:val="00523DFF"/>
    <w:rsid w:val="005633BA"/>
    <w:rsid w:val="00576B56"/>
    <w:rsid w:val="00583B00"/>
    <w:rsid w:val="00587DE2"/>
    <w:rsid w:val="005911CB"/>
    <w:rsid w:val="005E2697"/>
    <w:rsid w:val="00626626"/>
    <w:rsid w:val="006607A8"/>
    <w:rsid w:val="00694F44"/>
    <w:rsid w:val="00696B3C"/>
    <w:rsid w:val="006C6ABA"/>
    <w:rsid w:val="007155C6"/>
    <w:rsid w:val="007A1E8D"/>
    <w:rsid w:val="007B47D2"/>
    <w:rsid w:val="007C471A"/>
    <w:rsid w:val="007D6BF8"/>
    <w:rsid w:val="00816A49"/>
    <w:rsid w:val="00835BF5"/>
    <w:rsid w:val="00910B46"/>
    <w:rsid w:val="00932DFA"/>
    <w:rsid w:val="0097623F"/>
    <w:rsid w:val="00980157"/>
    <w:rsid w:val="009A3253"/>
    <w:rsid w:val="009D113F"/>
    <w:rsid w:val="009E3548"/>
    <w:rsid w:val="00A14209"/>
    <w:rsid w:val="00A23A41"/>
    <w:rsid w:val="00A25E33"/>
    <w:rsid w:val="00A71840"/>
    <w:rsid w:val="00AC66A2"/>
    <w:rsid w:val="00AD69E5"/>
    <w:rsid w:val="00AE0B4F"/>
    <w:rsid w:val="00AF6DB1"/>
    <w:rsid w:val="00B40310"/>
    <w:rsid w:val="00B948E5"/>
    <w:rsid w:val="00BD20ED"/>
    <w:rsid w:val="00BE196F"/>
    <w:rsid w:val="00C108E2"/>
    <w:rsid w:val="00C407C3"/>
    <w:rsid w:val="00C44A8E"/>
    <w:rsid w:val="00C57C89"/>
    <w:rsid w:val="00C850F0"/>
    <w:rsid w:val="00CB4F6A"/>
    <w:rsid w:val="00CC7D09"/>
    <w:rsid w:val="00CD0815"/>
    <w:rsid w:val="00D12109"/>
    <w:rsid w:val="00D17FEE"/>
    <w:rsid w:val="00D343A5"/>
    <w:rsid w:val="00D50A63"/>
    <w:rsid w:val="00DE1DB4"/>
    <w:rsid w:val="00DE70F7"/>
    <w:rsid w:val="00DF0BF0"/>
    <w:rsid w:val="00DF5DFB"/>
    <w:rsid w:val="00E6021C"/>
    <w:rsid w:val="00E664FB"/>
    <w:rsid w:val="00E86340"/>
    <w:rsid w:val="00E91A74"/>
    <w:rsid w:val="00EC535C"/>
    <w:rsid w:val="00F54611"/>
    <w:rsid w:val="00F55DF8"/>
    <w:rsid w:val="00F71620"/>
    <w:rsid w:val="00FB5647"/>
    <w:rsid w:val="00FF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6A2"/>
    <w:pPr>
      <w:ind w:left="720"/>
      <w:contextualSpacing/>
    </w:pPr>
  </w:style>
  <w:style w:type="table" w:styleId="a4">
    <w:name w:val="Table Grid"/>
    <w:basedOn w:val="a1"/>
    <w:uiPriority w:val="59"/>
    <w:rsid w:val="00AC6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84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403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without+limitation+as+to+period+of+validity&amp;l1=1&amp;l2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cp:lastPrinted>2018-03-05T12:01:00Z</cp:lastPrinted>
  <dcterms:created xsi:type="dcterms:W3CDTF">2020-03-27T12:30:00Z</dcterms:created>
  <dcterms:modified xsi:type="dcterms:W3CDTF">2020-03-27T12:30:00Z</dcterms:modified>
</cp:coreProperties>
</file>